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97675">
      <w:pPr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实验室安全隐患整改报告</w:t>
      </w:r>
    </w:p>
    <w:p w14:paraId="1335002C">
      <w:pPr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（2026-2027学年秋季学期开学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val="en-US" w:eastAsia="zh-CN"/>
        </w:rPr>
        <w:t>实验室安全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检查）</w:t>
      </w:r>
    </w:p>
    <w:p w14:paraId="64E31AA8">
      <w:pPr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</w:p>
    <w:p w14:paraId="6894C14E">
      <w:pPr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一、基本信息</w:t>
      </w:r>
    </w:p>
    <w:tbl>
      <w:tblPr>
        <w:tblStyle w:val="11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0"/>
        <w:gridCol w:w="2190"/>
        <w:gridCol w:w="2190"/>
        <w:gridCol w:w="2190"/>
      </w:tblGrid>
      <w:tr w14:paraId="43374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B108A">
            <w:pPr>
              <w:spacing w:before="60" w:after="6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学院名称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C7056">
            <w:pPr>
              <w:spacing w:before="60" w:after="60"/>
              <w:ind w:left="1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A99DE">
            <w:pPr>
              <w:spacing w:before="60" w:after="6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检查日期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9F886">
            <w:pPr>
              <w:spacing w:before="60" w:after="60"/>
              <w:ind w:left="1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5BF2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2" w:hRule="atLeast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24BB5">
            <w:pPr>
              <w:spacing w:before="60" w:after="6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检查组负责人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C6B29">
            <w:pPr>
              <w:spacing w:before="60" w:after="60"/>
              <w:ind w:left="1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31964">
            <w:pPr>
              <w:spacing w:before="60" w:after="6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1DB08">
            <w:pPr>
              <w:spacing w:before="60" w:after="60"/>
              <w:ind w:left="1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64C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1" w:hRule="atLeast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37B8F">
            <w:pPr>
              <w:spacing w:before="60" w:after="6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检查实验室数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8CFA6">
            <w:pPr>
              <w:spacing w:before="60" w:after="60"/>
              <w:ind w:left="1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65DE4">
            <w:pPr>
              <w:spacing w:before="60" w:after="6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发现隐患数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06C4B">
            <w:pPr>
              <w:spacing w:before="60" w:after="60"/>
              <w:ind w:left="1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</w:tbl>
    <w:p w14:paraId="2BCF62CC">
      <w:pPr>
        <w:spacing w:before="300" w:after="100" w:line="480" w:lineRule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二、安全隐患排查情况</w:t>
      </w:r>
    </w:p>
    <w:p w14:paraId="437D3B01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>本次自查共发现安全隐患    处，其中一般隐患    处、较大隐患    处、重大隐患    处。具体隐患清单如下：</w:t>
      </w:r>
    </w:p>
    <w:tbl>
      <w:tblPr>
        <w:tblStyle w:val="11"/>
        <w:tblW w:w="9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9"/>
        <w:gridCol w:w="1571"/>
        <w:gridCol w:w="1571"/>
        <w:gridCol w:w="1805"/>
        <w:gridCol w:w="1950"/>
        <w:gridCol w:w="1345"/>
      </w:tblGrid>
      <w:tr w14:paraId="3C5ED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0749A8FB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0146AB4C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隐患位置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5BDE3AE5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隐患描述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4EDC3EE1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隐患等级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06751901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整改措施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325CBF85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整改责任人</w:t>
            </w:r>
          </w:p>
        </w:tc>
      </w:tr>
      <w:tr w14:paraId="5DEE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B31B1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18E57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6DC9E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FA471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一般/较大/重大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829F1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B6FEC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979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48896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A3254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F2C16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9F854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D5F27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5F89A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B4DA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FC364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4EB55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E98CF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B016E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A6C44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24E9D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34E0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47AEC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C1F07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0A1BB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C01AD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EFB15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0994A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8B77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664E4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62B33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95E52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F0511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D3B44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E18BB">
            <w:pPr>
              <w:snapToGrid w:val="0"/>
              <w:spacing w:before="30" w:after="3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</w:tbl>
    <w:p w14:paraId="1DE5AFA2">
      <w:pPr>
        <w:spacing w:before="300" w:after="100" w:line="480" w:lineRule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三、整改落实情况</w:t>
      </w:r>
    </w:p>
    <w:p w14:paraId="13223776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>针对上述安全隐患，我院已采取以下整改措施：</w:t>
      </w:r>
    </w:p>
    <w:p w14:paraId="25380B96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 xml:space="preserve">1. </w:t>
      </w:r>
    </w:p>
    <w:p w14:paraId="7E5EE515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 xml:space="preserve">2. </w:t>
      </w:r>
    </w:p>
    <w:p w14:paraId="5A9F8B9D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 xml:space="preserve">3. </w:t>
      </w:r>
    </w:p>
    <w:p w14:paraId="1EDA2BBF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>截至    年   月   日，已完成整改    处，正在整改    处，整改完成率为    %。</w:t>
      </w:r>
    </w:p>
    <w:p w14:paraId="786B2AA5">
      <w:pPr>
        <w:spacing w:before="300" w:after="100" w:line="480" w:lineRule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四、整改前后对比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照片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eastAsia="zh-CN"/>
        </w:rPr>
        <w:t>）</w:t>
      </w:r>
    </w:p>
    <w:tbl>
      <w:tblPr>
        <w:tblStyle w:val="11"/>
        <w:tblW w:w="9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3"/>
        <w:gridCol w:w="3378"/>
        <w:gridCol w:w="3380"/>
      </w:tblGrid>
      <w:tr w14:paraId="52FB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55825CD3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3AB79735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整改前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0BAE1B39">
            <w:pP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  <w:t>整改后</w:t>
            </w:r>
          </w:p>
        </w:tc>
      </w:tr>
      <w:tr w14:paraId="496E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D30D7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50F7E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09486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327B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711EC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DBDCB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A0781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8D32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9F732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CC70C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05F98">
            <w:pPr>
              <w:snapToGrid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</w:tbl>
    <w:p w14:paraId="2FFA4073">
      <w:pPr>
        <w:spacing w:before="300" w:after="100" w:line="480" w:lineRule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五、总结与承诺</w:t>
      </w:r>
    </w:p>
    <w:p w14:paraId="7FE460D7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>我院将以本次开学初实验室安全专项检查为契机，进一步完善实验室安全管理制度，加强日常巡查和隐患排查力度，确保各类隐患整改到位，坚决杜绝带隐患开学。</w:t>
      </w:r>
    </w:p>
    <w:p w14:paraId="75EECD19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>后续将重点做好以下工作：</w:t>
      </w:r>
      <w:bookmarkStart w:id="0" w:name="_GoBack"/>
      <w:bookmarkEnd w:id="0"/>
    </w:p>
    <w:p w14:paraId="44B0A0B8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 xml:space="preserve">1. </w:t>
      </w:r>
    </w:p>
    <w:p w14:paraId="771BB4C8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 xml:space="preserve">2. </w:t>
      </w:r>
    </w:p>
    <w:p w14:paraId="2EFF560D">
      <w:pPr>
        <w:spacing w:before="0" w:after="0" w:line="560" w:lineRule="auto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 xml:space="preserve">3. </w:t>
      </w:r>
    </w:p>
    <w:p w14:paraId="1B0FF419">
      <w:pPr>
        <w:spacing w:line="400" w:lineRule="auto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</w:p>
    <w:p w14:paraId="4BA8AC2D">
      <w:pPr>
        <w:spacing w:before="200" w:line="560" w:lineRule="auto"/>
        <w:ind w:right="400"/>
        <w:jc w:val="right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</w:pPr>
    </w:p>
    <w:p w14:paraId="4F1FB642">
      <w:pPr>
        <w:spacing w:before="200" w:line="560" w:lineRule="auto"/>
        <w:ind w:right="400"/>
        <w:jc w:val="right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</w:pPr>
    </w:p>
    <w:p w14:paraId="5C8C35BA">
      <w:pPr>
        <w:spacing w:before="200" w:line="560" w:lineRule="auto"/>
        <w:ind w:right="400"/>
        <w:jc w:val="righ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>学院（盖章）：</w:t>
      </w:r>
    </w:p>
    <w:p w14:paraId="4A32F6B2">
      <w:pPr>
        <w:spacing w:line="560" w:lineRule="auto"/>
        <w:ind w:right="400"/>
        <w:jc w:val="righ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>负责人签字：</w:t>
      </w:r>
    </w:p>
    <w:p w14:paraId="75673D4A">
      <w:pPr>
        <w:spacing w:line="560" w:lineRule="auto"/>
        <w:ind w:right="400"/>
        <w:jc w:val="righ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  <w:t xml:space="preserve">  年   月   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BA4AE45-813C-4F46-9783-9810407EA2E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7F1895E-C1C1-43CA-AC65-D39F979E3E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098C5C8B"/>
    <w:rsid w:val="10F66DBD"/>
    <w:rsid w:val="467D28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qFormat/>
    <w:uiPriority w:val="0"/>
    <w:rPr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331</Words>
  <Characters>345</Characters>
  <TotalTime>8</TotalTime>
  <ScaleCrop>false</ScaleCrop>
  <LinksUpToDate>false</LinksUpToDate>
  <CharactersWithSpaces>399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2026-09-01T07:20:00Z</dcterms:created>
  <dc:creator>Un-named</dc:creator>
  <cp:lastModifiedBy>Bethany</cp:lastModifiedBy>
  <dcterms:modified xsi:type="dcterms:W3CDTF">2026-09-01T08:20:34Z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7626648742233440564-data_volume/files/所有对话/主对话/任务产出/安全检查通知优化/实验室安全隐患整改报告_模板.docx","ReservedCode1":"","ContentPropagator":"001191110102MACQD9K64028705","PropagateID":"309418740419335#1788250228639","ReservedCode2":""}</vt:lpwstr>
  </property>
  <property fmtid="{D5CDD505-2E9C-101B-9397-08002B2CF9AE}" pid="3" name="KSOTemplateDocerSaveRecord">
    <vt:lpwstr>eyJoZGlkIjoiYjhjZDFmM2U1YTA4ZTI3NjM5YjczZjFlYzM2NDAyZDYiLCJ1c2VySWQiOiI0NTk2NzczODEifQ==</vt:lpwstr>
  </property>
  <property fmtid="{D5CDD505-2E9C-101B-9397-08002B2CF9AE}" pid="4" name="KSOProductBuildVer">
    <vt:lpwstr>2052-12.1.0.25225</vt:lpwstr>
  </property>
  <property fmtid="{D5CDD505-2E9C-101B-9397-08002B2CF9AE}" pid="5" name="ICV">
    <vt:lpwstr>5BFE0209C060433CB312EB75AC11EC6A_12</vt:lpwstr>
  </property>
</Properties>
</file>